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81DDF" w14:textId="77777777" w:rsidR="00CB7BA7" w:rsidRPr="00CB7BA7" w:rsidRDefault="00CB7BA7" w:rsidP="00CB7BA7">
      <w:pPr>
        <w:tabs>
          <w:tab w:val="right" w:pos="10800"/>
        </w:tabs>
        <w:rPr>
          <w:rFonts w:asciiTheme="minorHAnsi" w:hAnsiTheme="minorHAnsi"/>
          <w:b/>
          <w:sz w:val="12"/>
          <w:szCs w:val="22"/>
        </w:rPr>
      </w:pPr>
      <w:r w:rsidRPr="00CB7BA7">
        <w:rPr>
          <w:rFonts w:asciiTheme="minorHAnsi" w:hAnsiTheme="minorHAnsi"/>
          <w:b/>
          <w:noProof/>
          <w:sz w:val="32"/>
          <w:szCs w:val="32"/>
        </w:rPr>
        <mc:AlternateContent>
          <mc:Choice Requires="wps">
            <w:drawing>
              <wp:anchor distT="0" distB="0" distL="114300" distR="114300" simplePos="0" relativeHeight="251659264" behindDoc="0" locked="0" layoutInCell="1" allowOverlap="1" wp14:anchorId="4BA0369E" wp14:editId="5C5C2DA1">
                <wp:simplePos x="0" y="0"/>
                <wp:positionH relativeFrom="column">
                  <wp:posOffset>-28575</wp:posOffset>
                </wp:positionH>
                <wp:positionV relativeFrom="paragraph">
                  <wp:posOffset>54610</wp:posOffset>
                </wp:positionV>
                <wp:extent cx="68961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a:ln w="2857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CB2A6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4.3pt" to="540.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" strokecolor="black [3040]" strokeweight="2.25pt"/>
            </w:pict>
          </mc:Fallback>
        </mc:AlternateContent>
      </w:r>
      <w:r w:rsidR="005B4A0A">
        <w:rPr>
          <w:rFonts w:asciiTheme="minorHAnsi" w:hAnsiTheme="minorHAnsi"/>
          <w:b/>
          <w:sz w:val="12"/>
          <w:szCs w:val="22"/>
        </w:rPr>
        <w:t xml:space="preserve">  </w:t>
      </w:r>
      <w:r>
        <w:rPr>
          <w:rFonts w:asciiTheme="minorHAnsi" w:hAnsiTheme="minorHAnsi"/>
          <w:b/>
          <w:sz w:val="12"/>
          <w:szCs w:val="22"/>
        </w:rPr>
        <w:tab/>
      </w:r>
    </w:p>
    <w:p w14:paraId="33FEC2FD" w14:textId="77777777" w:rsidR="00BD155E" w:rsidRPr="00CB7BA7" w:rsidRDefault="00CB7BA7" w:rsidP="00CB7BA7">
      <w:pPr>
        <w:jc w:val="center"/>
        <w:rPr>
          <w:rFonts w:asciiTheme="minorHAnsi" w:hAnsiTheme="minorHAnsi"/>
          <w:b/>
          <w:sz w:val="28"/>
          <w:szCs w:val="22"/>
        </w:rPr>
      </w:pPr>
      <w:r w:rsidRPr="00CB7BA7">
        <w:rPr>
          <w:rFonts w:asciiTheme="minorHAnsi" w:hAnsiTheme="minorHAnsi"/>
          <w:b/>
          <w:noProof/>
          <w:sz w:val="32"/>
          <w:szCs w:val="32"/>
        </w:rPr>
        <mc:AlternateContent>
          <mc:Choice Requires="wps">
            <w:drawing>
              <wp:anchor distT="0" distB="0" distL="114300" distR="114300" simplePos="0" relativeHeight="251661312" behindDoc="0" locked="0" layoutInCell="1" allowOverlap="1" wp14:anchorId="574F5859" wp14:editId="19FD2686">
                <wp:simplePos x="0" y="0"/>
                <wp:positionH relativeFrom="column">
                  <wp:posOffset>-28575</wp:posOffset>
                </wp:positionH>
                <wp:positionV relativeFrom="paragraph">
                  <wp:posOffset>233680</wp:posOffset>
                </wp:positionV>
                <wp:extent cx="68961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a:ln w="2857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373F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8.4pt" to="540.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" strokecolor="black [3040]" strokeweight="2.25pt"/>
            </w:pict>
          </mc:Fallback>
        </mc:AlternateContent>
      </w:r>
      <w:r w:rsidRPr="00CB7BA7">
        <w:rPr>
          <w:rFonts w:asciiTheme="minorHAnsi" w:hAnsiTheme="minorHAnsi"/>
          <w:b/>
          <w:sz w:val="28"/>
          <w:szCs w:val="22"/>
        </w:rPr>
        <w:t xml:space="preserve">SUTTON COUNTY UNDERGROUND WATER </w:t>
      </w:r>
      <w:r w:rsidR="00CA6C12" w:rsidRPr="00CB7BA7">
        <w:rPr>
          <w:rFonts w:asciiTheme="minorHAnsi" w:hAnsiTheme="minorHAnsi"/>
          <w:b/>
          <w:sz w:val="28"/>
          <w:szCs w:val="22"/>
        </w:rPr>
        <w:t>CONSERVATION</w:t>
      </w:r>
      <w:r w:rsidRPr="00CB7BA7">
        <w:rPr>
          <w:rFonts w:asciiTheme="minorHAnsi" w:hAnsiTheme="minorHAnsi"/>
          <w:b/>
          <w:sz w:val="28"/>
          <w:szCs w:val="22"/>
        </w:rPr>
        <w:t xml:space="preserve"> DISTRICT</w:t>
      </w:r>
    </w:p>
    <w:p w14:paraId="4F8B289E" w14:textId="77777777" w:rsidR="00CB7BA7" w:rsidRPr="00CB7BA7" w:rsidRDefault="00CB7BA7" w:rsidP="00CB7BA7">
      <w:pPr>
        <w:tabs>
          <w:tab w:val="right" w:pos="10800"/>
        </w:tabs>
        <w:rPr>
          <w:rFonts w:asciiTheme="minorHAnsi" w:hAnsiTheme="minorHAnsi"/>
          <w:b/>
          <w:sz w:val="12"/>
          <w:szCs w:val="22"/>
        </w:rPr>
      </w:pPr>
      <w:r>
        <w:rPr>
          <w:rFonts w:asciiTheme="minorHAnsi" w:hAnsiTheme="minorHAnsi"/>
          <w:b/>
          <w:sz w:val="12"/>
          <w:szCs w:val="22"/>
        </w:rPr>
        <w:tab/>
      </w:r>
    </w:p>
    <w:p w14:paraId="51A3BDBE" w14:textId="77777777" w:rsidR="00712BC4" w:rsidRDefault="00201729" w:rsidP="00CB7BA7">
      <w:pPr>
        <w:jc w:val="center"/>
        <w:rPr>
          <w:b/>
          <w:szCs w:val="22"/>
        </w:rPr>
      </w:pPr>
      <w:r>
        <w:rPr>
          <w:rFonts w:asciiTheme="minorHAnsi" w:hAnsiTheme="minorHAnsi"/>
          <w:noProof/>
          <w:sz w:val="22"/>
          <w:szCs w:val="22"/>
        </w:rPr>
        <w:drawing>
          <wp:anchor distT="0" distB="0" distL="114300" distR="114300" simplePos="0" relativeHeight="251664384" behindDoc="0" locked="0" layoutInCell="1" allowOverlap="1" wp14:anchorId="1FBBB481" wp14:editId="7F0879D3">
            <wp:simplePos x="0" y="0"/>
            <wp:positionH relativeFrom="column">
              <wp:posOffset>47625</wp:posOffset>
            </wp:positionH>
            <wp:positionV relativeFrom="paragraph">
              <wp:posOffset>73025</wp:posOffset>
            </wp:positionV>
            <wp:extent cx="83820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ttonCUW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CB7BA7" w:rsidRPr="00F32C35">
        <w:rPr>
          <w:b/>
          <w:szCs w:val="22"/>
        </w:rPr>
        <w:t>Board Meeting</w:t>
      </w:r>
    </w:p>
    <w:p w14:paraId="28A224E5" w14:textId="6D64D6A9" w:rsidR="00CB7BA7" w:rsidRPr="00F32C35" w:rsidRDefault="00712BC4" w:rsidP="00CB7BA7">
      <w:pPr>
        <w:jc w:val="center"/>
        <w:rPr>
          <w:b/>
          <w:szCs w:val="22"/>
        </w:rPr>
      </w:pPr>
      <w:r w:rsidRPr="00712BC4">
        <w:rPr>
          <w:b/>
          <w:sz w:val="32"/>
          <w:szCs w:val="28"/>
        </w:rPr>
        <w:t>****RESCHEDULED****</w:t>
      </w:r>
      <w:r w:rsidR="00CB7BA7" w:rsidRPr="00F32C35">
        <w:rPr>
          <w:b/>
          <w:szCs w:val="22"/>
        </w:rPr>
        <w:br/>
      </w:r>
      <w:r w:rsidR="00317FCA">
        <w:rPr>
          <w:b/>
          <w:szCs w:val="22"/>
        </w:rPr>
        <w:t>November 1</w:t>
      </w:r>
      <w:r>
        <w:rPr>
          <w:b/>
          <w:szCs w:val="22"/>
        </w:rPr>
        <w:t>9, 201</w:t>
      </w:r>
      <w:r w:rsidR="00F32C35" w:rsidRPr="00F32C35">
        <w:rPr>
          <w:b/>
          <w:szCs w:val="22"/>
        </w:rPr>
        <w:t>9</w:t>
      </w:r>
      <w:r w:rsidR="00CB7BA7" w:rsidRPr="00F32C35">
        <w:rPr>
          <w:b/>
          <w:szCs w:val="22"/>
        </w:rPr>
        <w:t xml:space="preserve"> </w:t>
      </w:r>
      <w:r w:rsidR="005A4C55" w:rsidRPr="00F32C35">
        <w:rPr>
          <w:b/>
          <w:szCs w:val="22"/>
        </w:rPr>
        <w:t>–</w:t>
      </w:r>
      <w:r w:rsidR="00CB7BA7" w:rsidRPr="00F32C35">
        <w:rPr>
          <w:b/>
          <w:szCs w:val="22"/>
        </w:rPr>
        <w:t xml:space="preserve"> </w:t>
      </w:r>
      <w:r w:rsidR="00F32C35" w:rsidRPr="00F32C35">
        <w:rPr>
          <w:b/>
          <w:szCs w:val="22"/>
        </w:rPr>
        <w:t>9:00</w:t>
      </w:r>
      <w:r w:rsidR="00CB7BA7" w:rsidRPr="00F32C35">
        <w:rPr>
          <w:b/>
          <w:szCs w:val="22"/>
        </w:rPr>
        <w:t xml:space="preserve"> </w:t>
      </w:r>
      <w:r w:rsidR="00F32C35" w:rsidRPr="00F32C35">
        <w:rPr>
          <w:b/>
          <w:szCs w:val="22"/>
        </w:rPr>
        <w:t>a</w:t>
      </w:r>
      <w:r w:rsidR="00CB7BA7" w:rsidRPr="00F32C35">
        <w:rPr>
          <w:b/>
          <w:szCs w:val="22"/>
        </w:rPr>
        <w:t xml:space="preserve">.m. </w:t>
      </w:r>
      <w:r w:rsidR="00CB7BA7" w:rsidRPr="00F32C35">
        <w:rPr>
          <w:b/>
          <w:szCs w:val="22"/>
        </w:rPr>
        <w:br/>
      </w:r>
      <w:r w:rsidR="00F32C35" w:rsidRPr="00F32C35">
        <w:rPr>
          <w:b/>
          <w:szCs w:val="22"/>
        </w:rPr>
        <w:t>Edwards Plateau Soil &amp; Water Conservation District Board Room</w:t>
      </w:r>
    </w:p>
    <w:p w14:paraId="6F6E2374" w14:textId="77777777" w:rsidR="00CB7BA7" w:rsidRPr="00F32C35" w:rsidRDefault="00F32C35" w:rsidP="00CB7BA7">
      <w:pPr>
        <w:jc w:val="center"/>
        <w:rPr>
          <w:b/>
          <w:szCs w:val="22"/>
        </w:rPr>
      </w:pPr>
      <w:r>
        <w:rPr>
          <w:b/>
          <w:szCs w:val="22"/>
        </w:rPr>
        <w:t>301 S. Crockett Ave</w:t>
      </w:r>
    </w:p>
    <w:p w14:paraId="6F53172B" w14:textId="77777777" w:rsidR="002A7A6D" w:rsidRPr="00F32C35" w:rsidRDefault="00CB7BA7" w:rsidP="002A7A6D">
      <w:pPr>
        <w:jc w:val="center"/>
        <w:rPr>
          <w:b/>
          <w:szCs w:val="22"/>
        </w:rPr>
      </w:pPr>
      <w:r w:rsidRPr="00F32C35">
        <w:rPr>
          <w:b/>
          <w:szCs w:val="22"/>
        </w:rPr>
        <w:t xml:space="preserve">Sonora, Texas </w:t>
      </w:r>
    </w:p>
    <w:p w14:paraId="61ACBA8A" w14:textId="77777777" w:rsidR="002A7A6D" w:rsidRDefault="00CB7BA7" w:rsidP="002A7A6D">
      <w:pPr>
        <w:jc w:val="center"/>
        <w:rPr>
          <w:b/>
          <w:szCs w:val="22"/>
        </w:rPr>
      </w:pPr>
      <w:r w:rsidRPr="00CB7BA7">
        <w:rPr>
          <w:rFonts w:asciiTheme="minorHAnsi" w:hAnsiTheme="minorHAnsi"/>
          <w:b/>
          <w:noProof/>
          <w:sz w:val="32"/>
          <w:szCs w:val="32"/>
        </w:rPr>
        <mc:AlternateContent>
          <mc:Choice Requires="wps">
            <w:drawing>
              <wp:anchor distT="0" distB="0" distL="114300" distR="114300" simplePos="0" relativeHeight="251663360" behindDoc="0" locked="0" layoutInCell="1" allowOverlap="1" wp14:anchorId="03368001" wp14:editId="5CD94CA6">
                <wp:simplePos x="0" y="0"/>
                <wp:positionH relativeFrom="column">
                  <wp:posOffset>0</wp:posOffset>
                </wp:positionH>
                <wp:positionV relativeFrom="paragraph">
                  <wp:posOffset>134620</wp:posOffset>
                </wp:positionV>
                <wp:extent cx="68675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867525" cy="0"/>
                        </a:xfrm>
                        <a:prstGeom prst="line">
                          <a:avLst/>
                        </a:prstGeom>
                        <a:ln w="2857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A91DF0"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pt" to="540.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" strokecolor="black [3040]" strokeweight="2.25pt"/>
            </w:pict>
          </mc:Fallback>
        </mc:AlternateContent>
      </w:r>
    </w:p>
    <w:p w14:paraId="3A7D2BF5" w14:textId="77777777" w:rsidR="002A7A6D" w:rsidRPr="002A7A6D" w:rsidRDefault="002A7A6D" w:rsidP="002A7A6D">
      <w:pPr>
        <w:jc w:val="center"/>
        <w:rPr>
          <w:b/>
          <w:sz w:val="28"/>
          <w:szCs w:val="22"/>
        </w:rPr>
      </w:pPr>
      <w:r w:rsidRPr="002A7A6D">
        <w:rPr>
          <w:b/>
          <w:szCs w:val="22"/>
        </w:rPr>
        <w:t>AGENDA</w:t>
      </w:r>
    </w:p>
    <w:p w14:paraId="6F0C1817" w14:textId="77777777" w:rsidR="002A7A6D" w:rsidRDefault="002A7A6D" w:rsidP="002C7174">
      <w:pPr>
        <w:jc w:val="both"/>
        <w:rPr>
          <w:rFonts w:asciiTheme="minorHAnsi" w:hAnsiTheme="minorHAnsi"/>
          <w:sz w:val="22"/>
          <w:szCs w:val="22"/>
        </w:rPr>
      </w:pPr>
      <w:r w:rsidRPr="00CB7BA7">
        <w:rPr>
          <w:rFonts w:asciiTheme="minorHAnsi" w:hAnsiTheme="minorHAnsi"/>
          <w:b/>
          <w:noProof/>
          <w:sz w:val="32"/>
          <w:szCs w:val="32"/>
        </w:rPr>
        <mc:AlternateContent>
          <mc:Choice Requires="wps">
            <w:drawing>
              <wp:anchor distT="0" distB="0" distL="114300" distR="114300" simplePos="0" relativeHeight="251666432" behindDoc="0" locked="0" layoutInCell="1" allowOverlap="1" wp14:anchorId="175E758B" wp14:editId="1DD01BEE">
                <wp:simplePos x="0" y="0"/>
                <wp:positionH relativeFrom="column">
                  <wp:posOffset>0</wp:posOffset>
                </wp:positionH>
                <wp:positionV relativeFrom="paragraph">
                  <wp:posOffset>36830</wp:posOffset>
                </wp:positionV>
                <wp:extent cx="68675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6867525" cy="0"/>
                        </a:xfrm>
                        <a:prstGeom prst="line">
                          <a:avLst/>
                        </a:prstGeom>
                        <a:ln w="28575">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D57BB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pt" to="540.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" strokecolor="black [3040]" strokeweight="2.25pt"/>
            </w:pict>
          </mc:Fallback>
        </mc:AlternateContent>
      </w:r>
    </w:p>
    <w:p w14:paraId="3E050C23" w14:textId="77777777" w:rsidR="002A7A6D" w:rsidRPr="002A7A6D" w:rsidRDefault="002A7A6D" w:rsidP="002C7174">
      <w:pPr>
        <w:jc w:val="both"/>
        <w:rPr>
          <w:b/>
          <w:szCs w:val="22"/>
        </w:rPr>
      </w:pPr>
      <w:r w:rsidRPr="002A7A6D">
        <w:rPr>
          <w:b/>
          <w:szCs w:val="22"/>
        </w:rPr>
        <w:t>The subjects to be discussed or considered, or upon which any formal action may be taken, are listed below. Items may or may not be taken in the same order as shown on this meeting notice.</w:t>
      </w:r>
    </w:p>
    <w:p w14:paraId="62AF7633" w14:textId="77777777" w:rsidR="002C7174" w:rsidRPr="002A7A6D" w:rsidRDefault="002C7174" w:rsidP="002C7174">
      <w:pPr>
        <w:rPr>
          <w:sz w:val="28"/>
        </w:rPr>
      </w:pPr>
    </w:p>
    <w:p w14:paraId="00567A6B" w14:textId="77777777" w:rsidR="002C7174" w:rsidRPr="002A7A6D" w:rsidRDefault="002A7A6D" w:rsidP="002C7174">
      <w:pPr>
        <w:numPr>
          <w:ilvl w:val="0"/>
          <w:numId w:val="4"/>
        </w:numPr>
        <w:contextualSpacing/>
      </w:pPr>
      <w:r w:rsidRPr="002A7A6D">
        <w:t>Call Regular Meeting to Order</w:t>
      </w:r>
    </w:p>
    <w:p w14:paraId="10A2FFF7" w14:textId="77777777" w:rsidR="002C7174" w:rsidRPr="002A7A6D" w:rsidRDefault="002C7174" w:rsidP="002C7174">
      <w:pPr>
        <w:numPr>
          <w:ilvl w:val="0"/>
          <w:numId w:val="4"/>
        </w:numPr>
        <w:contextualSpacing/>
      </w:pPr>
      <w:r w:rsidRPr="002A7A6D">
        <w:t>Recognize Visitors—Any person or group wishing to speak to the Board on any item on the A</w:t>
      </w:r>
      <w:r w:rsidR="002A7A6D" w:rsidRPr="002A7A6D">
        <w:t>genda will be allowed 5 minutes</w:t>
      </w:r>
    </w:p>
    <w:p w14:paraId="584256D6" w14:textId="77777777" w:rsidR="002C7174" w:rsidRPr="002A7A6D" w:rsidRDefault="002C7174" w:rsidP="002A7A6D">
      <w:pPr>
        <w:numPr>
          <w:ilvl w:val="0"/>
          <w:numId w:val="4"/>
        </w:numPr>
        <w:contextualSpacing/>
      </w:pPr>
      <w:r w:rsidRPr="002A7A6D">
        <w:t>Recognize Pump Installers &amp; Drillers—Any person or group wishing to speak on any item on the Agenda will be allowed 5 minutes</w:t>
      </w:r>
    </w:p>
    <w:p w14:paraId="040A291E" w14:textId="77777777" w:rsidR="002C7174" w:rsidRPr="002A7A6D" w:rsidRDefault="002C7174" w:rsidP="002A7A6D">
      <w:pPr>
        <w:numPr>
          <w:ilvl w:val="0"/>
          <w:numId w:val="4"/>
        </w:numPr>
        <w:contextualSpacing/>
      </w:pPr>
      <w:r w:rsidRPr="002A7A6D">
        <w:t>Rainfall and Water level report</w:t>
      </w:r>
    </w:p>
    <w:p w14:paraId="14D813A1" w14:textId="5EDE96CF" w:rsidR="002C7174" w:rsidRPr="002A7A6D" w:rsidRDefault="00B96422" w:rsidP="00F32C35">
      <w:pPr>
        <w:numPr>
          <w:ilvl w:val="0"/>
          <w:numId w:val="4"/>
        </w:numPr>
        <w:contextualSpacing/>
      </w:pPr>
      <w:r w:rsidRPr="002A7A6D">
        <w:t xml:space="preserve">Action, Discuss, or Consider </w:t>
      </w:r>
      <w:r w:rsidR="002C7174" w:rsidRPr="002A7A6D">
        <w:t>Appro</w:t>
      </w:r>
      <w:r w:rsidR="00910DD7" w:rsidRPr="002A7A6D">
        <w:t>v</w:t>
      </w:r>
      <w:r w:rsidR="006447E4" w:rsidRPr="002A7A6D">
        <w:t xml:space="preserve">al of Minutes of the </w:t>
      </w:r>
      <w:r w:rsidR="00317FCA">
        <w:t>October 8</w:t>
      </w:r>
      <w:r w:rsidR="00F32C35" w:rsidRPr="00F32C35">
        <w:t xml:space="preserve">, 2019 </w:t>
      </w:r>
      <w:r w:rsidR="00E73BEB">
        <w:t>regular meeting</w:t>
      </w:r>
    </w:p>
    <w:p w14:paraId="4075D603" w14:textId="59EEFC71" w:rsidR="00B96422" w:rsidRPr="002A7A6D" w:rsidRDefault="002C7174" w:rsidP="002A7A6D">
      <w:pPr>
        <w:numPr>
          <w:ilvl w:val="0"/>
          <w:numId w:val="4"/>
        </w:numPr>
        <w:contextualSpacing/>
      </w:pPr>
      <w:r w:rsidRPr="002A7A6D">
        <w:t>Action</w:t>
      </w:r>
      <w:r w:rsidR="00B96422" w:rsidRPr="002A7A6D">
        <w:t>, Discuss, or</w:t>
      </w:r>
      <w:r w:rsidRPr="002A7A6D">
        <w:t xml:space="preserve"> Consider Approval of Bills and </w:t>
      </w:r>
      <w:r w:rsidR="00910DD7" w:rsidRPr="002A7A6D">
        <w:t>F</w:t>
      </w:r>
      <w:r w:rsidR="006447E4" w:rsidRPr="002A7A6D">
        <w:t xml:space="preserve">inancial Statements for </w:t>
      </w:r>
      <w:r w:rsidR="00317FCA">
        <w:t>October</w:t>
      </w:r>
      <w:r w:rsidR="00F40B52">
        <w:t xml:space="preserve"> </w:t>
      </w:r>
      <w:r w:rsidR="00F32C35">
        <w:t>2019</w:t>
      </w:r>
    </w:p>
    <w:p w14:paraId="2E952624" w14:textId="05487018" w:rsidR="00F40B52" w:rsidRDefault="009974B6" w:rsidP="00FF1711">
      <w:pPr>
        <w:numPr>
          <w:ilvl w:val="0"/>
          <w:numId w:val="4"/>
        </w:numPr>
        <w:contextualSpacing/>
      </w:pPr>
      <w:r>
        <w:t>Action, Discuss, or Consider Approval of 2019 Tax Roll</w:t>
      </w:r>
    </w:p>
    <w:p w14:paraId="5CC550A5" w14:textId="38615A10" w:rsidR="00FF1711" w:rsidRDefault="00156EE3" w:rsidP="009C3664">
      <w:pPr>
        <w:numPr>
          <w:ilvl w:val="0"/>
          <w:numId w:val="4"/>
        </w:numPr>
        <w:contextualSpacing/>
      </w:pPr>
      <w:r>
        <w:t xml:space="preserve">Action, Discuss, or Consider </w:t>
      </w:r>
      <w:r w:rsidR="00FF1711">
        <w:t>WTRGA Cooperative Agreement</w:t>
      </w:r>
    </w:p>
    <w:p w14:paraId="61084971" w14:textId="7A11462F" w:rsidR="00FF1711" w:rsidRDefault="00156EE3" w:rsidP="00FF1711">
      <w:pPr>
        <w:pStyle w:val="ListParagraph"/>
        <w:numPr>
          <w:ilvl w:val="0"/>
          <w:numId w:val="4"/>
        </w:numPr>
      </w:pPr>
      <w:r>
        <w:t xml:space="preserve">Action, Discuss, or Consider </w:t>
      </w:r>
      <w:r w:rsidR="00FF1711">
        <w:t>WTRGA Interlocal Agreement for Legislative and Governmental Services</w:t>
      </w:r>
    </w:p>
    <w:p w14:paraId="2E8A6FAD" w14:textId="52056CD2" w:rsidR="00156EE3" w:rsidRDefault="00317FCA" w:rsidP="00156EE3">
      <w:pPr>
        <w:numPr>
          <w:ilvl w:val="0"/>
          <w:numId w:val="4"/>
        </w:numPr>
        <w:contextualSpacing/>
      </w:pPr>
      <w:r>
        <w:t>GMA 7 Update</w:t>
      </w:r>
      <w:r w:rsidR="009974B6">
        <w:t xml:space="preserve"> </w:t>
      </w:r>
      <w:proofErr w:type="gramStart"/>
      <w:r w:rsidR="001526DF">
        <w:t>In</w:t>
      </w:r>
      <w:proofErr w:type="gramEnd"/>
      <w:r w:rsidR="001526DF">
        <w:t xml:space="preserve"> A</w:t>
      </w:r>
      <w:r w:rsidR="008414E5">
        <w:t>ccordance with Texas Water Code, §36.108 Join Planning in Management Area</w:t>
      </w:r>
    </w:p>
    <w:p w14:paraId="352C9D0A" w14:textId="30D3F30F" w:rsidR="00156EE3" w:rsidRDefault="00156EE3" w:rsidP="00156EE3">
      <w:pPr>
        <w:numPr>
          <w:ilvl w:val="0"/>
          <w:numId w:val="4"/>
        </w:numPr>
        <w:contextualSpacing/>
      </w:pPr>
      <w:r>
        <w:t>Consider, Discuss, or Consider GMA 7 Interlocal Agreement for Hydrogeological Services</w:t>
      </w:r>
    </w:p>
    <w:p w14:paraId="03E00334" w14:textId="77777777" w:rsidR="009974B6" w:rsidRDefault="009974B6" w:rsidP="009974B6">
      <w:pPr>
        <w:numPr>
          <w:ilvl w:val="0"/>
          <w:numId w:val="4"/>
        </w:numPr>
        <w:contextualSpacing/>
      </w:pPr>
      <w:r>
        <w:t>Executive Session:  Deliberations about Personnel Matters:  In Accordance with Texas Government Code 551.074</w:t>
      </w:r>
    </w:p>
    <w:p w14:paraId="43E7A57A" w14:textId="77777777" w:rsidR="009974B6" w:rsidRDefault="009974B6" w:rsidP="009974B6">
      <w:pPr>
        <w:numPr>
          <w:ilvl w:val="0"/>
          <w:numId w:val="4"/>
        </w:numPr>
        <w:contextualSpacing/>
      </w:pPr>
      <w:r>
        <w:t>Action Reconvene into Open Session and Consider Action, if any, regarding decisions discussed in Executive Session</w:t>
      </w:r>
    </w:p>
    <w:p w14:paraId="5845EC7D" w14:textId="77777777" w:rsidR="002C7174" w:rsidRPr="009C3664" w:rsidRDefault="002A7A6D" w:rsidP="009C3664">
      <w:pPr>
        <w:numPr>
          <w:ilvl w:val="0"/>
          <w:numId w:val="4"/>
        </w:numPr>
        <w:contextualSpacing/>
      </w:pPr>
      <w:r w:rsidRPr="002A7A6D">
        <w:t>General Manager’s comments</w:t>
      </w:r>
    </w:p>
    <w:p w14:paraId="2AAFB4D1" w14:textId="5FF5F207" w:rsidR="00D82F55" w:rsidRDefault="005B4A0A" w:rsidP="00D82F55">
      <w:pPr>
        <w:pStyle w:val="ListParagraph"/>
        <w:numPr>
          <w:ilvl w:val="0"/>
          <w:numId w:val="5"/>
        </w:numPr>
        <w:rPr>
          <w:szCs w:val="22"/>
        </w:rPr>
      </w:pPr>
      <w:r w:rsidRPr="00C534BE">
        <w:rPr>
          <w:szCs w:val="22"/>
        </w:rPr>
        <w:t>Updates on District Activity</w:t>
      </w:r>
    </w:p>
    <w:p w14:paraId="7952F2C5" w14:textId="6E53C42B" w:rsidR="009974B6" w:rsidRPr="00C534BE" w:rsidRDefault="009974B6" w:rsidP="00D82F55">
      <w:pPr>
        <w:pStyle w:val="ListParagraph"/>
        <w:numPr>
          <w:ilvl w:val="0"/>
          <w:numId w:val="5"/>
        </w:numPr>
        <w:rPr>
          <w:szCs w:val="22"/>
        </w:rPr>
      </w:pPr>
      <w:r>
        <w:rPr>
          <w:szCs w:val="22"/>
        </w:rPr>
        <w:t>Vehicle Update</w:t>
      </w:r>
    </w:p>
    <w:p w14:paraId="31B87C23" w14:textId="77777777" w:rsidR="002C7174" w:rsidRPr="002A7A6D" w:rsidRDefault="002C7174" w:rsidP="008704D7">
      <w:pPr>
        <w:numPr>
          <w:ilvl w:val="0"/>
          <w:numId w:val="4"/>
        </w:numPr>
        <w:rPr>
          <w:szCs w:val="22"/>
        </w:rPr>
      </w:pPr>
      <w:r w:rsidRPr="002A7A6D">
        <w:rPr>
          <w:szCs w:val="22"/>
        </w:rPr>
        <w:t>Direct</w:t>
      </w:r>
      <w:r w:rsidR="002A7A6D" w:rsidRPr="002A7A6D">
        <w:rPr>
          <w:szCs w:val="22"/>
        </w:rPr>
        <w:t>or Comments/Directives to Staff</w:t>
      </w:r>
    </w:p>
    <w:p w14:paraId="0D7F05C3" w14:textId="77777777" w:rsidR="002C7174" w:rsidRPr="002A7A6D" w:rsidRDefault="002C7174" w:rsidP="008704D7">
      <w:pPr>
        <w:numPr>
          <w:ilvl w:val="0"/>
          <w:numId w:val="4"/>
        </w:numPr>
        <w:rPr>
          <w:szCs w:val="22"/>
        </w:rPr>
      </w:pPr>
      <w:r w:rsidRPr="002A7A6D">
        <w:rPr>
          <w:szCs w:val="22"/>
        </w:rPr>
        <w:t>Action</w:t>
      </w:r>
      <w:r w:rsidR="004F20B6">
        <w:rPr>
          <w:szCs w:val="22"/>
        </w:rPr>
        <w:t>,</w:t>
      </w:r>
      <w:r w:rsidR="00ED5D87">
        <w:rPr>
          <w:szCs w:val="22"/>
        </w:rPr>
        <w:t xml:space="preserve"> Discuss, or</w:t>
      </w:r>
      <w:r w:rsidRPr="002A7A6D">
        <w:rPr>
          <w:szCs w:val="22"/>
        </w:rPr>
        <w:t xml:space="preserve"> Consider meeting adjournment</w:t>
      </w:r>
    </w:p>
    <w:p w14:paraId="5D0CC269" w14:textId="005BCF06" w:rsidR="00BF06A2" w:rsidRDefault="00BF06A2" w:rsidP="00D82F55">
      <w:pPr>
        <w:ind w:left="360"/>
        <w:rPr>
          <w:szCs w:val="22"/>
        </w:rPr>
      </w:pPr>
    </w:p>
    <w:p w14:paraId="5E267E42" w14:textId="05C6955A" w:rsidR="00F40B52" w:rsidRDefault="00F40B52" w:rsidP="00FF1711">
      <w:pPr>
        <w:rPr>
          <w:szCs w:val="22"/>
        </w:rPr>
      </w:pPr>
    </w:p>
    <w:p w14:paraId="2E5C5C56" w14:textId="77777777" w:rsidR="00F40B52" w:rsidRDefault="00F40B52" w:rsidP="00D82F55">
      <w:pPr>
        <w:ind w:left="360"/>
        <w:rPr>
          <w:szCs w:val="22"/>
        </w:rPr>
      </w:pPr>
    </w:p>
    <w:p w14:paraId="4D8B154E" w14:textId="77777777" w:rsidR="00D82F55" w:rsidRDefault="00D82F55" w:rsidP="00D82F55">
      <w:pPr>
        <w:ind w:left="360"/>
        <w:rPr>
          <w:szCs w:val="22"/>
        </w:rPr>
      </w:pPr>
    </w:p>
    <w:p w14:paraId="6BBD1F09" w14:textId="524AF359" w:rsidR="00D82F55" w:rsidRPr="00D82F55" w:rsidRDefault="002C7174" w:rsidP="00D82F55">
      <w:pPr>
        <w:ind w:left="360"/>
        <w:rPr>
          <w:szCs w:val="22"/>
        </w:rPr>
      </w:pPr>
      <w:r w:rsidRPr="002A7A6D">
        <w:rPr>
          <w:szCs w:val="22"/>
        </w:rPr>
        <w:t xml:space="preserve">Posted by </w:t>
      </w:r>
      <w:r w:rsidR="00F32C35">
        <w:rPr>
          <w:szCs w:val="22"/>
        </w:rPr>
        <w:t>9:00 a</w:t>
      </w:r>
      <w:r w:rsidR="00056DAF" w:rsidRPr="002A7A6D">
        <w:rPr>
          <w:szCs w:val="22"/>
        </w:rPr>
        <w:t xml:space="preserve">.m. on </w:t>
      </w:r>
      <w:r w:rsidR="00FF1711">
        <w:rPr>
          <w:szCs w:val="22"/>
        </w:rPr>
        <w:t xml:space="preserve">November </w:t>
      </w:r>
      <w:r w:rsidR="00712BC4">
        <w:rPr>
          <w:szCs w:val="22"/>
        </w:rPr>
        <w:t>14</w:t>
      </w:r>
      <w:r w:rsidR="00F32C35">
        <w:rPr>
          <w:szCs w:val="22"/>
        </w:rPr>
        <w:t>, 2019</w:t>
      </w:r>
      <w:r w:rsidRPr="002A7A6D">
        <w:rPr>
          <w:szCs w:val="22"/>
        </w:rPr>
        <w:t>, at the Water District Office and County Courthouse Annex</w:t>
      </w:r>
      <w:r w:rsidR="00F32C35">
        <w:rPr>
          <w:szCs w:val="22"/>
        </w:rPr>
        <w:t>.</w:t>
      </w:r>
    </w:p>
    <w:p w14:paraId="515C83F8" w14:textId="77777777" w:rsidR="00D61064" w:rsidRDefault="00D61064" w:rsidP="00910DD7">
      <w:pPr>
        <w:ind w:left="360"/>
        <w:rPr>
          <w:sz w:val="22"/>
          <w:szCs w:val="22"/>
        </w:rPr>
      </w:pPr>
    </w:p>
    <w:p w14:paraId="653FA9EB" w14:textId="77777777" w:rsidR="00D61064" w:rsidRPr="00D61064" w:rsidRDefault="00D61064" w:rsidP="00910DD7">
      <w:pPr>
        <w:ind w:left="360"/>
        <w:rPr>
          <w:sz w:val="16"/>
          <w:szCs w:val="22"/>
        </w:rPr>
      </w:pPr>
    </w:p>
    <w:p w14:paraId="56667AA1" w14:textId="77777777" w:rsidR="00D61064" w:rsidRPr="00D61064" w:rsidRDefault="00D61064" w:rsidP="00D61064">
      <w:pPr>
        <w:ind w:left="360"/>
        <w:rPr>
          <w:sz w:val="16"/>
          <w:szCs w:val="22"/>
        </w:rPr>
      </w:pPr>
      <w:r w:rsidRPr="00D61064">
        <w:rPr>
          <w:sz w:val="16"/>
          <w:szCs w:val="22"/>
        </w:rPr>
        <w:t>During the meeting, the Board reserves the right to go into executive session for any of the following purposes: real estate, litigation, or personnel matters under</w:t>
      </w:r>
    </w:p>
    <w:p w14:paraId="347B5FA9" w14:textId="77777777" w:rsidR="00D61064" w:rsidRDefault="00D61064" w:rsidP="00D82F55">
      <w:pPr>
        <w:ind w:left="360"/>
        <w:rPr>
          <w:sz w:val="16"/>
          <w:szCs w:val="22"/>
        </w:rPr>
      </w:pPr>
      <w:r w:rsidRPr="00D61064">
        <w:rPr>
          <w:sz w:val="16"/>
          <w:szCs w:val="22"/>
        </w:rPr>
        <w:t>V.T.C.A., Government Code Sections 551.072, 551.071, and 551.074, respectively, or for any item on the above agenda for which an executive session is</w:t>
      </w:r>
      <w:r w:rsidR="00D82F55">
        <w:rPr>
          <w:sz w:val="16"/>
          <w:szCs w:val="22"/>
        </w:rPr>
        <w:t xml:space="preserve"> </w:t>
      </w:r>
      <w:r>
        <w:rPr>
          <w:sz w:val="16"/>
          <w:szCs w:val="22"/>
        </w:rPr>
        <w:t xml:space="preserve">permitted by law. </w:t>
      </w:r>
      <w:bookmarkStart w:id="0" w:name="_GoBack"/>
      <w:bookmarkEnd w:id="0"/>
    </w:p>
    <w:p w14:paraId="7C11A2D1" w14:textId="77777777" w:rsidR="00D61064" w:rsidRPr="00D61064" w:rsidRDefault="00D61064" w:rsidP="00D61064">
      <w:pPr>
        <w:ind w:left="360"/>
        <w:rPr>
          <w:sz w:val="16"/>
          <w:szCs w:val="22"/>
        </w:rPr>
      </w:pPr>
      <w:r w:rsidRPr="00D61064">
        <w:rPr>
          <w:sz w:val="16"/>
          <w:szCs w:val="22"/>
        </w:rPr>
        <w:t>Public c</w:t>
      </w:r>
      <w:r w:rsidR="000B2D6E">
        <w:rPr>
          <w:sz w:val="16"/>
          <w:szCs w:val="22"/>
        </w:rPr>
        <w:t>omments will be limited to five (5</w:t>
      </w:r>
      <w:r w:rsidRPr="00D61064">
        <w:rPr>
          <w:sz w:val="16"/>
          <w:szCs w:val="22"/>
        </w:rPr>
        <w:t>) minutes from eac</w:t>
      </w:r>
      <w:r w:rsidR="00D2690F">
        <w:rPr>
          <w:sz w:val="16"/>
          <w:szCs w:val="22"/>
        </w:rPr>
        <w:t xml:space="preserve">h individual desiring to speak. </w:t>
      </w:r>
      <w:r>
        <w:rPr>
          <w:sz w:val="16"/>
          <w:szCs w:val="22"/>
        </w:rPr>
        <w:t xml:space="preserve">Board </w:t>
      </w:r>
      <w:r w:rsidRPr="00D61064">
        <w:rPr>
          <w:sz w:val="16"/>
          <w:szCs w:val="22"/>
        </w:rPr>
        <w:t>members are prohibited by law from discussing matters presented under this item, except for placement on a future agenda.</w:t>
      </w:r>
    </w:p>
    <w:sectPr w:rsidR="00D61064" w:rsidRPr="00D61064" w:rsidSect="00CB7BA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93EDB" w14:textId="77777777" w:rsidR="00EF38A2" w:rsidRDefault="00EF38A2" w:rsidP="00241B02">
      <w:r>
        <w:separator/>
      </w:r>
    </w:p>
  </w:endnote>
  <w:endnote w:type="continuationSeparator" w:id="0">
    <w:p w14:paraId="0AC3A661" w14:textId="77777777" w:rsidR="00EF38A2" w:rsidRDefault="00EF38A2" w:rsidP="0024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A289" w14:textId="77777777" w:rsidR="004369C7" w:rsidRPr="00B96422" w:rsidRDefault="004369C7" w:rsidP="004369C7">
    <w:pPr>
      <w:pStyle w:val="Footer"/>
      <w:rPr>
        <w:sz w:val="18"/>
      </w:rPr>
    </w:pPr>
    <w:r w:rsidRPr="00B96422">
      <w:rPr>
        <w:sz w:val="18"/>
      </w:rPr>
      <w:ptab w:relativeTo="margin" w:alignment="center" w:leader="none"/>
    </w:r>
    <w:r w:rsidRPr="00B96422">
      <w:rPr>
        <w:sz w:val="18"/>
      </w:rPr>
      <w:t>301 S. Crockett Ave.</w:t>
    </w:r>
  </w:p>
  <w:p w14:paraId="20124A86" w14:textId="77777777" w:rsidR="004369C7" w:rsidRPr="00B96422" w:rsidRDefault="004369C7" w:rsidP="004369C7">
    <w:pPr>
      <w:pStyle w:val="Footer"/>
      <w:rPr>
        <w:sz w:val="18"/>
      </w:rPr>
    </w:pPr>
    <w:r w:rsidRPr="00B96422">
      <w:rPr>
        <w:sz w:val="18"/>
      </w:rPr>
      <w:ptab w:relativeTo="margin" w:alignment="center" w:leader="none"/>
    </w:r>
    <w:r w:rsidRPr="00B96422">
      <w:rPr>
        <w:sz w:val="18"/>
      </w:rPr>
      <w:t>Sonora, TX 76950</w:t>
    </w:r>
  </w:p>
  <w:p w14:paraId="78C1A79B" w14:textId="77777777" w:rsidR="004369C7" w:rsidRPr="00B96422" w:rsidRDefault="004369C7" w:rsidP="004369C7">
    <w:pPr>
      <w:pStyle w:val="Footer"/>
      <w:rPr>
        <w:sz w:val="18"/>
      </w:rPr>
    </w:pPr>
    <w:r w:rsidRPr="00B96422">
      <w:rPr>
        <w:sz w:val="18"/>
      </w:rPr>
      <w:ptab w:relativeTo="margin" w:alignment="center" w:leader="none"/>
    </w:r>
    <w:r w:rsidRPr="00B96422">
      <w:rPr>
        <w:sz w:val="18"/>
      </w:rPr>
      <w:t>Office: (325) 387-2369</w:t>
    </w:r>
  </w:p>
  <w:p w14:paraId="3847D69A" w14:textId="77777777" w:rsidR="004369C7" w:rsidRPr="00B96422" w:rsidRDefault="004369C7" w:rsidP="004369C7">
    <w:pPr>
      <w:pStyle w:val="Footer"/>
      <w:rPr>
        <w:sz w:val="18"/>
      </w:rPr>
    </w:pPr>
    <w:r w:rsidRPr="00B96422">
      <w:rPr>
        <w:sz w:val="18"/>
      </w:rPr>
      <w:ptab w:relativeTo="margin" w:alignment="center" w:leader="none"/>
    </w:r>
    <w:r w:rsidRPr="00B96422">
      <w:rPr>
        <w:sz w:val="18"/>
      </w:rPr>
      <w:t>FAX: (325) 387-5737</w:t>
    </w:r>
  </w:p>
  <w:p w14:paraId="37009E00" w14:textId="77777777" w:rsidR="004369C7" w:rsidRPr="00B96422" w:rsidRDefault="004369C7" w:rsidP="004369C7">
    <w:pPr>
      <w:pStyle w:val="Footer"/>
      <w:rPr>
        <w:sz w:val="18"/>
      </w:rPr>
    </w:pPr>
    <w:r w:rsidRPr="00B96422">
      <w:rPr>
        <w:sz w:val="18"/>
      </w:rPr>
      <w:ptab w:relativeTo="margin" w:alignment="center" w:leader="none"/>
    </w:r>
    <w:hyperlink r:id="rId1" w:history="1">
      <w:r w:rsidRPr="00B96422">
        <w:rPr>
          <w:rStyle w:val="Hyperlink"/>
          <w:sz w:val="18"/>
        </w:rPr>
        <w:t>www.suttoncountyuwcd.org</w:t>
      </w:r>
    </w:hyperlink>
    <w:r w:rsidRPr="00B96422">
      <w:rPr>
        <w:sz w:val="18"/>
      </w:rPr>
      <w:t xml:space="preserve"> </w:t>
    </w:r>
  </w:p>
  <w:p w14:paraId="2DBA277D" w14:textId="77777777" w:rsidR="004369C7" w:rsidRDefault="004369C7" w:rsidP="004369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C4969" w14:textId="77777777" w:rsidR="00EF38A2" w:rsidRDefault="00EF38A2" w:rsidP="00241B02">
      <w:r>
        <w:separator/>
      </w:r>
    </w:p>
  </w:footnote>
  <w:footnote w:type="continuationSeparator" w:id="0">
    <w:p w14:paraId="45E633C3" w14:textId="77777777" w:rsidR="00EF38A2" w:rsidRDefault="00EF38A2" w:rsidP="00241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7F1"/>
    <w:multiLevelType w:val="hybridMultilevel"/>
    <w:tmpl w:val="9A88D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E55B8"/>
    <w:multiLevelType w:val="hybridMultilevel"/>
    <w:tmpl w:val="80E686D6"/>
    <w:lvl w:ilvl="0" w:tplc="E5C67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E6376D"/>
    <w:multiLevelType w:val="hybridMultilevel"/>
    <w:tmpl w:val="29227EA0"/>
    <w:lvl w:ilvl="0" w:tplc="3C1A0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0E5A3C"/>
    <w:multiLevelType w:val="hybridMultilevel"/>
    <w:tmpl w:val="2CB6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9C4DDC"/>
    <w:multiLevelType w:val="hybridMultilevel"/>
    <w:tmpl w:val="6EE6C664"/>
    <w:lvl w:ilvl="0" w:tplc="0916D7B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0D50F3"/>
    <w:multiLevelType w:val="hybridMultilevel"/>
    <w:tmpl w:val="6F5693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02"/>
    <w:rsid w:val="00007FCF"/>
    <w:rsid w:val="00026E04"/>
    <w:rsid w:val="00052046"/>
    <w:rsid w:val="00056DAF"/>
    <w:rsid w:val="00070E99"/>
    <w:rsid w:val="000910ED"/>
    <w:rsid w:val="00091BD9"/>
    <w:rsid w:val="000A1D0D"/>
    <w:rsid w:val="000B2D6E"/>
    <w:rsid w:val="000D5CF8"/>
    <w:rsid w:val="000E755D"/>
    <w:rsid w:val="001526DF"/>
    <w:rsid w:val="00156EE3"/>
    <w:rsid w:val="00180FC0"/>
    <w:rsid w:val="00184991"/>
    <w:rsid w:val="001A7338"/>
    <w:rsid w:val="001B7F1C"/>
    <w:rsid w:val="001D7177"/>
    <w:rsid w:val="001E1F2F"/>
    <w:rsid w:val="001E5DD8"/>
    <w:rsid w:val="00201729"/>
    <w:rsid w:val="00210B6B"/>
    <w:rsid w:val="00233317"/>
    <w:rsid w:val="00241B02"/>
    <w:rsid w:val="00257F5F"/>
    <w:rsid w:val="00283038"/>
    <w:rsid w:val="0029398E"/>
    <w:rsid w:val="002A7A6D"/>
    <w:rsid w:val="002C7174"/>
    <w:rsid w:val="002C7A13"/>
    <w:rsid w:val="00316177"/>
    <w:rsid w:val="00317FCA"/>
    <w:rsid w:val="00322709"/>
    <w:rsid w:val="0032738B"/>
    <w:rsid w:val="003669E5"/>
    <w:rsid w:val="003738AE"/>
    <w:rsid w:val="00387E8E"/>
    <w:rsid w:val="003D20E7"/>
    <w:rsid w:val="003D7152"/>
    <w:rsid w:val="003E0638"/>
    <w:rsid w:val="003F5784"/>
    <w:rsid w:val="00415E84"/>
    <w:rsid w:val="00424141"/>
    <w:rsid w:val="0043065E"/>
    <w:rsid w:val="004369C7"/>
    <w:rsid w:val="00471253"/>
    <w:rsid w:val="0049153A"/>
    <w:rsid w:val="004B0101"/>
    <w:rsid w:val="004F20B6"/>
    <w:rsid w:val="004F2E58"/>
    <w:rsid w:val="00502882"/>
    <w:rsid w:val="0052741C"/>
    <w:rsid w:val="0053142D"/>
    <w:rsid w:val="005322E5"/>
    <w:rsid w:val="0054292E"/>
    <w:rsid w:val="0054699D"/>
    <w:rsid w:val="00563E6E"/>
    <w:rsid w:val="00567B56"/>
    <w:rsid w:val="00582BD3"/>
    <w:rsid w:val="005950D1"/>
    <w:rsid w:val="005A4C55"/>
    <w:rsid w:val="005B4A0A"/>
    <w:rsid w:val="005B5749"/>
    <w:rsid w:val="005D3380"/>
    <w:rsid w:val="005D5ECA"/>
    <w:rsid w:val="005E1F8F"/>
    <w:rsid w:val="00600BCC"/>
    <w:rsid w:val="00601179"/>
    <w:rsid w:val="00617E46"/>
    <w:rsid w:val="006447E4"/>
    <w:rsid w:val="00662F3A"/>
    <w:rsid w:val="00683D2B"/>
    <w:rsid w:val="006C5600"/>
    <w:rsid w:val="006C5FB6"/>
    <w:rsid w:val="006D03E1"/>
    <w:rsid w:val="006D078F"/>
    <w:rsid w:val="006D7ABC"/>
    <w:rsid w:val="006F1BB1"/>
    <w:rsid w:val="00712BC4"/>
    <w:rsid w:val="00712ED4"/>
    <w:rsid w:val="00720778"/>
    <w:rsid w:val="00721680"/>
    <w:rsid w:val="00766D71"/>
    <w:rsid w:val="007A2931"/>
    <w:rsid w:val="007C6328"/>
    <w:rsid w:val="00806B35"/>
    <w:rsid w:val="00812F60"/>
    <w:rsid w:val="0083752B"/>
    <w:rsid w:val="008414E5"/>
    <w:rsid w:val="008704D7"/>
    <w:rsid w:val="008D715A"/>
    <w:rsid w:val="0090484F"/>
    <w:rsid w:val="00910DD7"/>
    <w:rsid w:val="00922D54"/>
    <w:rsid w:val="00934880"/>
    <w:rsid w:val="009711AD"/>
    <w:rsid w:val="00971E3A"/>
    <w:rsid w:val="009974B6"/>
    <w:rsid w:val="009C09EC"/>
    <w:rsid w:val="009C3664"/>
    <w:rsid w:val="009D0B8A"/>
    <w:rsid w:val="009D73BE"/>
    <w:rsid w:val="00A053EB"/>
    <w:rsid w:val="00A10201"/>
    <w:rsid w:val="00A2184E"/>
    <w:rsid w:val="00A3031C"/>
    <w:rsid w:val="00A40C5A"/>
    <w:rsid w:val="00A55B88"/>
    <w:rsid w:val="00A7163E"/>
    <w:rsid w:val="00A81312"/>
    <w:rsid w:val="00A82B1A"/>
    <w:rsid w:val="00AA6449"/>
    <w:rsid w:val="00AB4217"/>
    <w:rsid w:val="00AD43A8"/>
    <w:rsid w:val="00AE51D4"/>
    <w:rsid w:val="00AF3E3D"/>
    <w:rsid w:val="00B16A96"/>
    <w:rsid w:val="00B85B83"/>
    <w:rsid w:val="00B87865"/>
    <w:rsid w:val="00B96422"/>
    <w:rsid w:val="00BA09C8"/>
    <w:rsid w:val="00BC1853"/>
    <w:rsid w:val="00BD155E"/>
    <w:rsid w:val="00BF06A2"/>
    <w:rsid w:val="00C12979"/>
    <w:rsid w:val="00C33739"/>
    <w:rsid w:val="00C40B9D"/>
    <w:rsid w:val="00C40CDA"/>
    <w:rsid w:val="00C50BC7"/>
    <w:rsid w:val="00C534BE"/>
    <w:rsid w:val="00C660D4"/>
    <w:rsid w:val="00C663F1"/>
    <w:rsid w:val="00C8647F"/>
    <w:rsid w:val="00CA6C12"/>
    <w:rsid w:val="00CB4CC6"/>
    <w:rsid w:val="00CB7BA7"/>
    <w:rsid w:val="00D02D59"/>
    <w:rsid w:val="00D1247F"/>
    <w:rsid w:val="00D16E03"/>
    <w:rsid w:val="00D2690F"/>
    <w:rsid w:val="00D4763B"/>
    <w:rsid w:val="00D61064"/>
    <w:rsid w:val="00D753EE"/>
    <w:rsid w:val="00D82F55"/>
    <w:rsid w:val="00DC5DD1"/>
    <w:rsid w:val="00DE143B"/>
    <w:rsid w:val="00E10CC9"/>
    <w:rsid w:val="00E5147F"/>
    <w:rsid w:val="00E56415"/>
    <w:rsid w:val="00E73BEB"/>
    <w:rsid w:val="00E81611"/>
    <w:rsid w:val="00E82BA0"/>
    <w:rsid w:val="00ED5D87"/>
    <w:rsid w:val="00EF13D2"/>
    <w:rsid w:val="00EF2F0F"/>
    <w:rsid w:val="00EF38A2"/>
    <w:rsid w:val="00F12F22"/>
    <w:rsid w:val="00F15F0C"/>
    <w:rsid w:val="00F32C35"/>
    <w:rsid w:val="00F37585"/>
    <w:rsid w:val="00F40B52"/>
    <w:rsid w:val="00F4348D"/>
    <w:rsid w:val="00F44381"/>
    <w:rsid w:val="00F72074"/>
    <w:rsid w:val="00F90719"/>
    <w:rsid w:val="00FA2CDF"/>
    <w:rsid w:val="00FD440F"/>
    <w:rsid w:val="00FE0B3A"/>
    <w:rsid w:val="00FF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940834E"/>
  <w15:docId w15:val="{4A361AE6-4CD6-4691-9A5E-734E1F55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B02"/>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B02"/>
    <w:pPr>
      <w:tabs>
        <w:tab w:val="center" w:pos="4680"/>
        <w:tab w:val="right" w:pos="9360"/>
      </w:tabs>
    </w:pPr>
  </w:style>
  <w:style w:type="character" w:customStyle="1" w:styleId="HeaderChar">
    <w:name w:val="Header Char"/>
    <w:basedOn w:val="DefaultParagraphFont"/>
    <w:link w:val="Header"/>
    <w:uiPriority w:val="99"/>
    <w:rsid w:val="00241B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B02"/>
    <w:pPr>
      <w:tabs>
        <w:tab w:val="center" w:pos="4680"/>
        <w:tab w:val="right" w:pos="9360"/>
      </w:tabs>
    </w:pPr>
  </w:style>
  <w:style w:type="character" w:customStyle="1" w:styleId="FooterChar">
    <w:name w:val="Footer Char"/>
    <w:basedOn w:val="DefaultParagraphFont"/>
    <w:link w:val="Footer"/>
    <w:uiPriority w:val="99"/>
    <w:rsid w:val="00241B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B02"/>
    <w:rPr>
      <w:rFonts w:ascii="Tahoma" w:hAnsi="Tahoma" w:cs="Tahoma"/>
      <w:sz w:val="16"/>
      <w:szCs w:val="16"/>
    </w:rPr>
  </w:style>
  <w:style w:type="character" w:customStyle="1" w:styleId="BalloonTextChar">
    <w:name w:val="Balloon Text Char"/>
    <w:basedOn w:val="DefaultParagraphFont"/>
    <w:link w:val="BalloonText"/>
    <w:uiPriority w:val="99"/>
    <w:semiHidden/>
    <w:rsid w:val="00241B02"/>
    <w:rPr>
      <w:rFonts w:ascii="Tahoma" w:eastAsia="Times New Roman" w:hAnsi="Tahoma" w:cs="Tahoma"/>
      <w:sz w:val="16"/>
      <w:szCs w:val="16"/>
    </w:rPr>
  </w:style>
  <w:style w:type="paragraph" w:styleId="ListParagraph">
    <w:name w:val="List Paragraph"/>
    <w:basedOn w:val="Normal"/>
    <w:uiPriority w:val="34"/>
    <w:qFormat/>
    <w:rsid w:val="00241B02"/>
    <w:pPr>
      <w:ind w:left="720"/>
      <w:contextualSpacing/>
    </w:pPr>
  </w:style>
  <w:style w:type="character" w:styleId="Hyperlink">
    <w:name w:val="Hyperlink"/>
    <w:basedOn w:val="DefaultParagraphFont"/>
    <w:rsid w:val="004369C7"/>
    <w:rPr>
      <w:color w:val="0000FF"/>
      <w:u w:val="single"/>
    </w:rPr>
  </w:style>
  <w:style w:type="paragraph" w:styleId="NormalWeb">
    <w:name w:val="Normal (Web)"/>
    <w:basedOn w:val="Normal"/>
    <w:uiPriority w:val="99"/>
    <w:semiHidden/>
    <w:unhideWhenUsed/>
    <w:rsid w:val="003F5784"/>
    <w:pPr>
      <w:spacing w:before="100" w:beforeAutospacing="1" w:after="100" w:afterAutospacing="1"/>
    </w:pPr>
  </w:style>
  <w:style w:type="paragraph" w:styleId="FootnoteText">
    <w:name w:val="footnote text"/>
    <w:basedOn w:val="Normal"/>
    <w:link w:val="FootnoteTextChar"/>
    <w:uiPriority w:val="99"/>
    <w:semiHidden/>
    <w:unhideWhenUsed/>
    <w:rsid w:val="00567B56"/>
    <w:rPr>
      <w:sz w:val="20"/>
      <w:szCs w:val="20"/>
    </w:rPr>
  </w:style>
  <w:style w:type="character" w:customStyle="1" w:styleId="FootnoteTextChar">
    <w:name w:val="Footnote Text Char"/>
    <w:basedOn w:val="DefaultParagraphFont"/>
    <w:link w:val="FootnoteText"/>
    <w:uiPriority w:val="99"/>
    <w:semiHidden/>
    <w:rsid w:val="00567B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7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559410">
      <w:bodyDiv w:val="1"/>
      <w:marLeft w:val="0"/>
      <w:marRight w:val="0"/>
      <w:marTop w:val="0"/>
      <w:marBottom w:val="0"/>
      <w:divBdr>
        <w:top w:val="none" w:sz="0" w:space="0" w:color="auto"/>
        <w:left w:val="none" w:sz="0" w:space="0" w:color="auto"/>
        <w:bottom w:val="none" w:sz="0" w:space="0" w:color="auto"/>
        <w:right w:val="none" w:sz="0" w:space="0" w:color="auto"/>
      </w:divBdr>
    </w:div>
    <w:div w:id="1325204420">
      <w:bodyDiv w:val="1"/>
      <w:marLeft w:val="0"/>
      <w:marRight w:val="0"/>
      <w:marTop w:val="0"/>
      <w:marBottom w:val="0"/>
      <w:divBdr>
        <w:top w:val="none" w:sz="0" w:space="0" w:color="auto"/>
        <w:left w:val="none" w:sz="0" w:space="0" w:color="auto"/>
        <w:bottom w:val="none" w:sz="0" w:space="0" w:color="auto"/>
        <w:right w:val="none" w:sz="0" w:space="0" w:color="auto"/>
      </w:divBdr>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2071539026">
      <w:bodyDiv w:val="1"/>
      <w:marLeft w:val="0"/>
      <w:marRight w:val="0"/>
      <w:marTop w:val="0"/>
      <w:marBottom w:val="0"/>
      <w:divBdr>
        <w:top w:val="none" w:sz="0" w:space="0" w:color="auto"/>
        <w:left w:val="none" w:sz="0" w:space="0" w:color="auto"/>
        <w:bottom w:val="none" w:sz="0" w:space="0" w:color="auto"/>
        <w:right w:val="none" w:sz="0" w:space="0" w:color="auto"/>
      </w:divBdr>
      <w:divsChild>
        <w:div w:id="5138629">
          <w:marLeft w:val="0"/>
          <w:marRight w:val="0"/>
          <w:marTop w:val="0"/>
          <w:marBottom w:val="0"/>
          <w:divBdr>
            <w:top w:val="none" w:sz="0" w:space="0" w:color="auto"/>
            <w:left w:val="none" w:sz="0" w:space="0" w:color="auto"/>
            <w:bottom w:val="none" w:sz="0" w:space="0" w:color="auto"/>
            <w:right w:val="none" w:sz="0" w:space="0" w:color="auto"/>
          </w:divBdr>
          <w:divsChild>
            <w:div w:id="1803036758">
              <w:marLeft w:val="0"/>
              <w:marRight w:val="0"/>
              <w:marTop w:val="0"/>
              <w:marBottom w:val="0"/>
              <w:divBdr>
                <w:top w:val="none" w:sz="0" w:space="0" w:color="auto"/>
                <w:left w:val="none" w:sz="0" w:space="0" w:color="auto"/>
                <w:bottom w:val="none" w:sz="0" w:space="0" w:color="auto"/>
                <w:right w:val="none" w:sz="0" w:space="0" w:color="auto"/>
              </w:divBdr>
              <w:divsChild>
                <w:div w:id="2084714529">
                  <w:marLeft w:val="0"/>
                  <w:marRight w:val="0"/>
                  <w:marTop w:val="0"/>
                  <w:marBottom w:val="0"/>
                  <w:divBdr>
                    <w:top w:val="none" w:sz="0" w:space="0" w:color="auto"/>
                    <w:left w:val="none" w:sz="0" w:space="0" w:color="auto"/>
                    <w:bottom w:val="none" w:sz="0" w:space="0" w:color="auto"/>
                    <w:right w:val="none" w:sz="0" w:space="0" w:color="auto"/>
                  </w:divBdr>
                  <w:divsChild>
                    <w:div w:id="63767208">
                      <w:marLeft w:val="0"/>
                      <w:marRight w:val="0"/>
                      <w:marTop w:val="0"/>
                      <w:marBottom w:val="0"/>
                      <w:divBdr>
                        <w:top w:val="none" w:sz="0" w:space="0" w:color="auto"/>
                        <w:left w:val="none" w:sz="0" w:space="0" w:color="auto"/>
                        <w:bottom w:val="none" w:sz="0" w:space="0" w:color="auto"/>
                        <w:right w:val="none" w:sz="0" w:space="0" w:color="auto"/>
                      </w:divBdr>
                      <w:divsChild>
                        <w:div w:id="1037775882">
                          <w:marLeft w:val="0"/>
                          <w:marRight w:val="0"/>
                          <w:marTop w:val="0"/>
                          <w:marBottom w:val="0"/>
                          <w:divBdr>
                            <w:top w:val="none" w:sz="0" w:space="0" w:color="auto"/>
                            <w:left w:val="none" w:sz="0" w:space="0" w:color="auto"/>
                            <w:bottom w:val="none" w:sz="0" w:space="0" w:color="auto"/>
                            <w:right w:val="none" w:sz="0" w:space="0" w:color="auto"/>
                          </w:divBdr>
                          <w:divsChild>
                            <w:div w:id="1715079400">
                              <w:marLeft w:val="0"/>
                              <w:marRight w:val="0"/>
                              <w:marTop w:val="0"/>
                              <w:marBottom w:val="0"/>
                              <w:divBdr>
                                <w:top w:val="none" w:sz="0" w:space="0" w:color="auto"/>
                                <w:left w:val="none" w:sz="0" w:space="0" w:color="auto"/>
                                <w:bottom w:val="none" w:sz="0" w:space="0" w:color="auto"/>
                                <w:right w:val="none" w:sz="0" w:space="0" w:color="auto"/>
                              </w:divBdr>
                              <w:divsChild>
                                <w:div w:id="640427870">
                                  <w:marLeft w:val="0"/>
                                  <w:marRight w:val="0"/>
                                  <w:marTop w:val="0"/>
                                  <w:marBottom w:val="0"/>
                                  <w:divBdr>
                                    <w:top w:val="none" w:sz="0" w:space="0" w:color="auto"/>
                                    <w:left w:val="none" w:sz="0" w:space="0" w:color="auto"/>
                                    <w:bottom w:val="none" w:sz="0" w:space="0" w:color="auto"/>
                                    <w:right w:val="none" w:sz="0" w:space="0" w:color="auto"/>
                                  </w:divBdr>
                                  <w:divsChild>
                                    <w:div w:id="98532972">
                                      <w:marLeft w:val="0"/>
                                      <w:marRight w:val="0"/>
                                      <w:marTop w:val="0"/>
                                      <w:marBottom w:val="0"/>
                                      <w:divBdr>
                                        <w:top w:val="none" w:sz="0" w:space="0" w:color="auto"/>
                                        <w:left w:val="none" w:sz="0" w:space="0" w:color="auto"/>
                                        <w:bottom w:val="none" w:sz="0" w:space="0" w:color="auto"/>
                                        <w:right w:val="none" w:sz="0" w:space="0" w:color="auto"/>
                                      </w:divBdr>
                                      <w:divsChild>
                                        <w:div w:id="174548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ttoncountyuw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BC8B73C-5E79-401E-877F-9CC5FDD7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Polonis</dc:creator>
  <cp:keywords/>
  <dc:description/>
  <cp:lastModifiedBy>Sutton County UWCD</cp:lastModifiedBy>
  <cp:revision>2</cp:revision>
  <cp:lastPrinted>2019-08-07T18:45:00Z</cp:lastPrinted>
  <dcterms:created xsi:type="dcterms:W3CDTF">2019-11-08T21:23:00Z</dcterms:created>
  <dcterms:modified xsi:type="dcterms:W3CDTF">2019-11-08T21:23:00Z</dcterms:modified>
</cp:coreProperties>
</file>